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660" w14:textId="6A172079" w:rsidR="00D143B9" w:rsidRPr="00B712FD" w:rsidRDefault="00D143B9" w:rsidP="00B71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2FD">
        <w:rPr>
          <w:rFonts w:ascii="Times New Roman" w:hAnsi="Times New Roman" w:cs="Times New Roman"/>
          <w:b/>
          <w:bCs/>
          <w:sz w:val="28"/>
          <w:szCs w:val="28"/>
        </w:rPr>
        <w:t>REGULAMIN KORZYSTANIA Z PLACU ZABAW</w:t>
      </w:r>
    </w:p>
    <w:p w14:paraId="5C91DBA2" w14:textId="0A08C383" w:rsidR="00D143B9" w:rsidRPr="00B712FD" w:rsidRDefault="00D143B9" w:rsidP="00B71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2FD">
        <w:rPr>
          <w:rFonts w:ascii="Times New Roman" w:hAnsi="Times New Roman" w:cs="Times New Roman"/>
          <w:b/>
          <w:bCs/>
          <w:sz w:val="28"/>
          <w:szCs w:val="28"/>
        </w:rPr>
        <w:t>Samorządowego Przedszkola nr 39 w Krakowie</w:t>
      </w:r>
    </w:p>
    <w:p w14:paraId="2A7778CA" w14:textId="77777777" w:rsidR="003C24CF" w:rsidRPr="00B712FD" w:rsidRDefault="003C24CF">
      <w:pPr>
        <w:rPr>
          <w:rFonts w:ascii="Times New Roman" w:hAnsi="Times New Roman" w:cs="Times New Roman"/>
          <w:sz w:val="24"/>
          <w:szCs w:val="24"/>
        </w:rPr>
      </w:pPr>
    </w:p>
    <w:p w14:paraId="551A5D00" w14:textId="77777777" w:rsidR="003C24CF" w:rsidRPr="00B712FD" w:rsidRDefault="003C24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2FD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14:paraId="02C2FFC6" w14:textId="77777777" w:rsidR="003C24CF" w:rsidRPr="00B712FD" w:rsidRDefault="003C24CF">
      <w:pPr>
        <w:rPr>
          <w:rFonts w:ascii="Times New Roman" w:hAnsi="Times New Roman" w:cs="Times New Roman"/>
          <w:i/>
          <w:iCs/>
        </w:rPr>
      </w:pPr>
      <w:r w:rsidRPr="00B712FD">
        <w:rPr>
          <w:rFonts w:ascii="Times New Roman" w:hAnsi="Times New Roman" w:cs="Times New Roman"/>
          <w:i/>
          <w:iCs/>
        </w:rPr>
        <w:t xml:space="preserve">1. Ustawa z dnia 14 grudnia 2016 r. Prawo Oświatowe (Dz. U. z 2019r. Poz.1148, 1078, 1287, 1680, 1681, 1818, 2197, 2248, z 2020 r. poz. 374 ) </w:t>
      </w:r>
    </w:p>
    <w:p w14:paraId="2403F7F6" w14:textId="77777777" w:rsidR="003C24CF" w:rsidRPr="00B712FD" w:rsidRDefault="003C24CF">
      <w:pPr>
        <w:rPr>
          <w:rFonts w:ascii="Times New Roman" w:hAnsi="Times New Roman" w:cs="Times New Roman"/>
          <w:i/>
          <w:iCs/>
        </w:rPr>
      </w:pPr>
      <w:r w:rsidRPr="00B712FD">
        <w:rPr>
          <w:rFonts w:ascii="Times New Roman" w:hAnsi="Times New Roman" w:cs="Times New Roman"/>
          <w:i/>
          <w:iCs/>
        </w:rPr>
        <w:t xml:space="preserve">2. Rozporządzenie Ministra Edukacji Narodowej i Sportu z dnia 31 grudnia 2002r. w sprawie bezpieczeństwa i higieny w publicznych i niepublicznych szkołach i placówkach (Dz. U. z 2003 r. Nr. 6, poz. 69 z póź. zm.) </w:t>
      </w:r>
    </w:p>
    <w:p w14:paraId="6F6C292B" w14:textId="0DDAF55F" w:rsidR="003C24CF" w:rsidRPr="00B712FD" w:rsidRDefault="003C24CF">
      <w:pPr>
        <w:rPr>
          <w:rFonts w:ascii="Times New Roman" w:hAnsi="Times New Roman" w:cs="Times New Roman"/>
          <w:i/>
          <w:iCs/>
        </w:rPr>
      </w:pPr>
      <w:r w:rsidRPr="00B712FD">
        <w:rPr>
          <w:rFonts w:ascii="Times New Roman" w:hAnsi="Times New Roman" w:cs="Times New Roman"/>
          <w:i/>
          <w:iCs/>
        </w:rPr>
        <w:t>3. Rozporządzenie Ministra Edukacji Narodowej z dnia 14 lutego 2017 r. w sprawie podstawy programowej wychowania przedszkolnego.</w:t>
      </w:r>
    </w:p>
    <w:p w14:paraId="52AC48B9" w14:textId="77777777" w:rsidR="00D143B9" w:rsidRPr="00B712FD" w:rsidRDefault="00D143B9" w:rsidP="00B712F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E42BBDA" w14:textId="77777777" w:rsidR="00C34A5B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Niniejszy regulamin określa szczegółowe zasady korzystania z placu zabaw przy Samorządowym Przedszkolu nr 39 w Krakowie. </w:t>
      </w:r>
    </w:p>
    <w:p w14:paraId="2C3B08CA" w14:textId="77777777" w:rsidR="00FC0036" w:rsidRDefault="008E30B9" w:rsidP="008E30B9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Regulamin obowiązuje wszystkich pracowników przedszkola, rodziców/prawnych opiekunów dzieci i inne osoby upoważnione przez rodziców do opieki nad dziećmi, </w:t>
      </w:r>
    </w:p>
    <w:p w14:paraId="1A0F1DA2" w14:textId="2B4FB763" w:rsidR="008E30B9" w:rsidRPr="008E30B9" w:rsidRDefault="008E30B9" w:rsidP="00FC0036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a przebywające na terenie placu zabaw. </w:t>
      </w:r>
    </w:p>
    <w:p w14:paraId="16C8E9EF" w14:textId="24530E1B" w:rsidR="00C34A5B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Plac zabaw i znajdujące się na jego terenie urządzenia stanowią własność </w:t>
      </w:r>
      <w:r w:rsidR="003D5780">
        <w:rPr>
          <w:rFonts w:ascii="Times New Roman" w:hAnsi="Times New Roman" w:cs="Times New Roman"/>
          <w:sz w:val="24"/>
          <w:szCs w:val="24"/>
        </w:rPr>
        <w:t xml:space="preserve">Samorządowego </w:t>
      </w:r>
      <w:r w:rsidRPr="00B712FD">
        <w:rPr>
          <w:rFonts w:ascii="Times New Roman" w:hAnsi="Times New Roman" w:cs="Times New Roman"/>
          <w:sz w:val="24"/>
          <w:szCs w:val="24"/>
        </w:rPr>
        <w:t>Przedszkola nr 39 w Krakowie.</w:t>
      </w:r>
    </w:p>
    <w:p w14:paraId="0DBEFEDC" w14:textId="2647FCAD" w:rsidR="003C24CF" w:rsidRPr="00B712FD" w:rsidRDefault="003C24CF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zabaw służy zabawie, rekreacji i wypoczynkowi dzieci w wieku od 3 do 7 lat, uczęszczających do Samorządowego Przedszkola nr 39 w Krakowie</w:t>
      </w:r>
    </w:p>
    <w:p w14:paraId="01C630ED" w14:textId="77777777" w:rsidR="00FC0036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A0212C">
        <w:rPr>
          <w:rFonts w:ascii="Times New Roman" w:hAnsi="Times New Roman" w:cs="Times New Roman"/>
          <w:b/>
          <w:bCs/>
          <w:sz w:val="24"/>
          <w:szCs w:val="24"/>
        </w:rPr>
        <w:t>Dzieci mogą przebywać na terenie placu zabaw tylko pod opieką nauczycieli</w:t>
      </w:r>
      <w:r w:rsidR="003C24CF" w:rsidRPr="00A021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05F640" w14:textId="1C6FA2D3" w:rsidR="00C34A5B" w:rsidRPr="00A0212C" w:rsidRDefault="003C24CF" w:rsidP="00FC0036">
      <w:pPr>
        <w:pStyle w:val="Akapitzlist"/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A02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którzy ponoszą pełną odpowiedzialność za bezpieczeństwo powierzonych ich opiece dzieci.</w:t>
      </w:r>
    </w:p>
    <w:p w14:paraId="6EC29313" w14:textId="77777777" w:rsidR="00C34A5B" w:rsidRPr="00A0212C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A0212C">
        <w:rPr>
          <w:rFonts w:ascii="Times New Roman" w:hAnsi="Times New Roman" w:cs="Times New Roman"/>
          <w:b/>
          <w:bCs/>
          <w:sz w:val="24"/>
          <w:szCs w:val="24"/>
        </w:rPr>
        <w:t>Dziecko po odebraniu z przedszkola przez rodzica/opiekuna prawnego lub osoby upoważnione, ze względów bezpieczeństwa nie może przebywać na terenie placu zabaw. Po odebraniu dziecko z opiekunem opuszcza plac zabaw.</w:t>
      </w:r>
    </w:p>
    <w:p w14:paraId="1253E8C1" w14:textId="77777777" w:rsidR="00C34A5B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>Z urządzeń zabawowych należy korzystać w sposób bezpieczny i zgodnie z zasadami ich użytkowania. Z uwagi na bezpieczeństwo bawiących się, należy przestrzegać następujących reguł:</w:t>
      </w:r>
    </w:p>
    <w:p w14:paraId="568A3B5C" w14:textId="77777777" w:rsidR="00210FE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w pobliżu urządzeń zabawowych zabronione są gry zespołowe, jazda na rowerze </w:t>
      </w:r>
    </w:p>
    <w:p w14:paraId="77C0F619" w14:textId="229C0576" w:rsidR="00B712FD" w:rsidRPr="00B712FD" w:rsidRDefault="00C34A5B" w:rsidP="00210FED">
      <w:pPr>
        <w:pStyle w:val="Akapitzlist"/>
        <w:spacing w:after="360"/>
        <w:ind w:left="144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i innych pojazdach;  </w:t>
      </w:r>
    </w:p>
    <w:p w14:paraId="7BC28268" w14:textId="77777777" w:rsidR="00B712FD" w:rsidRPr="00B712F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>zabronione jest wchodzenie na górne elementy konstrukcji urządzeń zabawowych;</w:t>
      </w:r>
    </w:p>
    <w:p w14:paraId="65E4C835" w14:textId="77777777" w:rsidR="00B712FD" w:rsidRPr="00B712F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zabronione jest korzystanie z urządzeń podczas deszczu i oblodzenia; </w:t>
      </w:r>
    </w:p>
    <w:p w14:paraId="093C84DC" w14:textId="77777777" w:rsidR="00B712FD" w:rsidRPr="00B712F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zabronione jest korzystanie z zabawek przez większą niż dopuszczalna liczbę dzieci; </w:t>
      </w:r>
    </w:p>
    <w:p w14:paraId="4790BB17" w14:textId="77777777" w:rsidR="00B712FD" w:rsidRPr="00B712F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>w czasie zabaw należy unikać biegania po urządzeniach i popychania się;</w:t>
      </w:r>
    </w:p>
    <w:p w14:paraId="3328D2F3" w14:textId="41FAA4CA" w:rsidR="00C34A5B" w:rsidRPr="00B712FD" w:rsidRDefault="00C34A5B" w:rsidP="00B712FD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nie należy zbiegać i wbiegać na ślizgi zjeżdżalni. </w:t>
      </w:r>
    </w:p>
    <w:p w14:paraId="157B383A" w14:textId="77777777" w:rsidR="00C34A5B" w:rsidRPr="00B712FD" w:rsidRDefault="00C34A5B" w:rsidP="00B712FD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</w:p>
    <w:p w14:paraId="7B92A786" w14:textId="77777777" w:rsidR="005624C5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Przed każdym wyjściem na plac zabaw nauczyciel zobowiązany jest przeprowadzić </w:t>
      </w:r>
    </w:p>
    <w:p w14:paraId="54A8137F" w14:textId="4C79E6A8" w:rsidR="00C34A5B" w:rsidRDefault="00D143B9" w:rsidP="005624C5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z dziećmi rozmowę na temat bezpiecznego korzystania z dostępnych urządzeń. </w:t>
      </w:r>
    </w:p>
    <w:p w14:paraId="25F18DCD" w14:textId="77777777" w:rsidR="002B7B4E" w:rsidRPr="00801FED" w:rsidRDefault="002B7B4E" w:rsidP="00801FE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B1FE524" w14:textId="4CA89992" w:rsidR="00B712FD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lastRenderedPageBreak/>
        <w:t>Na placu zabaw obowiązuje zakaz</w:t>
      </w:r>
      <w:r w:rsidR="00B712FD" w:rsidRPr="00B712FD">
        <w:rPr>
          <w:rFonts w:ascii="Times New Roman" w:hAnsi="Times New Roman" w:cs="Times New Roman"/>
          <w:sz w:val="24"/>
          <w:szCs w:val="24"/>
        </w:rPr>
        <w:t>:</w:t>
      </w:r>
    </w:p>
    <w:p w14:paraId="540AB673" w14:textId="77777777" w:rsidR="00B712FD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zaśmiecania terenu; </w:t>
      </w:r>
    </w:p>
    <w:p w14:paraId="741E745B" w14:textId="77777777" w:rsidR="00B712FD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>niszczenia roślinności;</w:t>
      </w:r>
    </w:p>
    <w:p w14:paraId="0BEC06F8" w14:textId="77777777" w:rsidR="00B712FD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dewastowania urządzeń zabawowo-rekreacyjnych oraz ogrodzeń; </w:t>
      </w:r>
    </w:p>
    <w:p w14:paraId="568AB977" w14:textId="77777777" w:rsidR="00B712FD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palenia ognisk oraz używania materiałów pirotechnicznych i szkodliwych substancji chemicznych; </w:t>
      </w:r>
    </w:p>
    <w:p w14:paraId="01C06328" w14:textId="77777777" w:rsidR="00B712FD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wprowadzania zwierząt; </w:t>
      </w:r>
    </w:p>
    <w:p w14:paraId="7C1155EB" w14:textId="51A61BEC" w:rsidR="003C24CF" w:rsidRPr="00B712FD" w:rsidRDefault="003C24CF" w:rsidP="00B712FD">
      <w:pPr>
        <w:pStyle w:val="Akapitzlist"/>
        <w:numPr>
          <w:ilvl w:val="0"/>
          <w:numId w:val="4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spożywania napojów alkoholowych lub innych środków odurzających, palenia tytoniu; </w:t>
      </w:r>
    </w:p>
    <w:p w14:paraId="24E92F9E" w14:textId="14AE8DB0" w:rsidR="003C24CF" w:rsidRPr="00B712FD" w:rsidRDefault="003C24CF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Wszelkie zauważone uszkodzenia urządzeń zabawowych lub zniszczenia zieleni należy zgłaszać </w:t>
      </w:r>
      <w:r w:rsidR="00615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Zespołu Szkolno-Przedsz</w:t>
      </w:r>
      <w:r w:rsidR="00B76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kolnego nr 2</w:t>
      </w:r>
      <w:r w:rsidRPr="00B7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Krakowie</w:t>
      </w:r>
      <w:r w:rsidR="00D74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kierownikowi technicznemu</w:t>
      </w:r>
      <w:r w:rsidRPr="00B7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71A239" w14:textId="77777777" w:rsidR="00B76EC5" w:rsidRDefault="003C24CF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Za utrzymanie czystości placu, systematyczny przegląd, konserwację i naprawę urządzeń odpowiedzialni są konserwatorzy, zatrudnieni w </w:t>
      </w:r>
      <w:r w:rsidR="00B76EC5">
        <w:rPr>
          <w:rFonts w:ascii="Times New Roman" w:hAnsi="Times New Roman" w:cs="Times New Roman"/>
          <w:sz w:val="24"/>
          <w:szCs w:val="24"/>
        </w:rPr>
        <w:t xml:space="preserve">Zespole Szkolno-Przedszkolnym nr 2 </w:t>
      </w:r>
    </w:p>
    <w:p w14:paraId="4B6FC5F3" w14:textId="304587A5" w:rsidR="003C24CF" w:rsidRPr="00B712FD" w:rsidRDefault="00B76EC5" w:rsidP="00B76EC5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Krakowie</w:t>
      </w:r>
      <w:r w:rsidR="003C24CF" w:rsidRPr="00B712FD">
        <w:rPr>
          <w:rFonts w:ascii="Times New Roman" w:hAnsi="Times New Roman" w:cs="Times New Roman"/>
          <w:sz w:val="24"/>
          <w:szCs w:val="24"/>
        </w:rPr>
        <w:t>.</w:t>
      </w:r>
    </w:p>
    <w:p w14:paraId="207F8BB8" w14:textId="77777777" w:rsidR="00C34A5B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W razie wypadku nauczyciel w pierwszej kolejności udziela pomocy dziecku poszkodowanemu, dba o bezpieczeństwo pozostałych dzieci, powiadamia Dyrektora placówki i rodziców, w razie konieczności wzywa pogotowie ratunkowe. </w:t>
      </w:r>
    </w:p>
    <w:p w14:paraId="4CD921CE" w14:textId="77777777" w:rsidR="003C24CF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>Korzystanie z placu zabaw i urządzeń stanowiących jego wyposażenie przez osoby postronne jest niemożliwe. W czasie prowadzenia zajęć oraz po zamknięciu przedszkola obowiązuje bezwzględny zakaz przebywania na placu zabaw osobom postronnym.</w:t>
      </w:r>
    </w:p>
    <w:p w14:paraId="0E0638E8" w14:textId="03740147" w:rsidR="003C24CF" w:rsidRPr="00B712FD" w:rsidRDefault="00D143B9" w:rsidP="00B712FD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712FD">
        <w:rPr>
          <w:rFonts w:ascii="Times New Roman" w:hAnsi="Times New Roman" w:cs="Times New Roman"/>
          <w:sz w:val="24"/>
          <w:szCs w:val="24"/>
        </w:rPr>
        <w:t xml:space="preserve">Dyrektor </w:t>
      </w:r>
      <w:r w:rsidR="005F15A4">
        <w:rPr>
          <w:rFonts w:ascii="Times New Roman" w:hAnsi="Times New Roman" w:cs="Times New Roman"/>
          <w:sz w:val="24"/>
          <w:szCs w:val="24"/>
        </w:rPr>
        <w:t>Zespołu Szkolno-Przedszkolnego nr 2 w Krakowie</w:t>
      </w:r>
      <w:r w:rsidRPr="00B712FD">
        <w:rPr>
          <w:rFonts w:ascii="Times New Roman" w:hAnsi="Times New Roman" w:cs="Times New Roman"/>
          <w:sz w:val="24"/>
          <w:szCs w:val="24"/>
        </w:rPr>
        <w:t xml:space="preserve"> nie odpowiada za wypadki osób, które korzystają z placu zabaw bez jego zgody i poza godzinami otwarcia placówki. </w:t>
      </w:r>
    </w:p>
    <w:p w14:paraId="0DF6BEDF" w14:textId="77777777" w:rsidR="003C24CF" w:rsidRPr="00B712FD" w:rsidRDefault="003C24CF" w:rsidP="00B712FD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</w:p>
    <w:p w14:paraId="7D84EC5F" w14:textId="422AA4C3" w:rsidR="003C24CF" w:rsidRDefault="003C24CF" w:rsidP="00B712FD">
      <w:pPr>
        <w:pStyle w:val="Akapitzlist"/>
        <w:spacing w:after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Treść regulaminu podaje się do wiadomości publicznej poprzez zamieszczenie na tablicy informacyjnej na terenie placówki oraz na stronie internetowej przedszkola.</w:t>
      </w:r>
    </w:p>
    <w:p w14:paraId="5A016C5F" w14:textId="77777777" w:rsidR="004F74B1" w:rsidRPr="00B712FD" w:rsidRDefault="004F74B1" w:rsidP="00B712FD">
      <w:pPr>
        <w:pStyle w:val="Akapitzlist"/>
        <w:spacing w:after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F74B1" w:rsidRPr="00B712FD" w:rsidSect="004F74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652"/>
    <w:multiLevelType w:val="hybridMultilevel"/>
    <w:tmpl w:val="4C1058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28014C"/>
    <w:multiLevelType w:val="hybridMultilevel"/>
    <w:tmpl w:val="D01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0107"/>
    <w:multiLevelType w:val="hybridMultilevel"/>
    <w:tmpl w:val="465C86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0C4D77"/>
    <w:multiLevelType w:val="hybridMultilevel"/>
    <w:tmpl w:val="D6668068"/>
    <w:lvl w:ilvl="0" w:tplc="544C408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761922148">
    <w:abstractNumId w:val="1"/>
  </w:num>
  <w:num w:numId="2" w16cid:durableId="1837530945">
    <w:abstractNumId w:val="3"/>
  </w:num>
  <w:num w:numId="3" w16cid:durableId="2078899121">
    <w:abstractNumId w:val="0"/>
  </w:num>
  <w:num w:numId="4" w16cid:durableId="83310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86"/>
    <w:rsid w:val="000377EA"/>
    <w:rsid w:val="00051864"/>
    <w:rsid w:val="00094B11"/>
    <w:rsid w:val="00210FED"/>
    <w:rsid w:val="00215789"/>
    <w:rsid w:val="00276E74"/>
    <w:rsid w:val="002B7B4E"/>
    <w:rsid w:val="0030477C"/>
    <w:rsid w:val="003C24CF"/>
    <w:rsid w:val="003D5780"/>
    <w:rsid w:val="004D3186"/>
    <w:rsid w:val="004F74B1"/>
    <w:rsid w:val="005624C5"/>
    <w:rsid w:val="005F15A4"/>
    <w:rsid w:val="006150FC"/>
    <w:rsid w:val="00801FED"/>
    <w:rsid w:val="008E30B9"/>
    <w:rsid w:val="00A0212C"/>
    <w:rsid w:val="00B712FD"/>
    <w:rsid w:val="00B76EC5"/>
    <w:rsid w:val="00C34A5B"/>
    <w:rsid w:val="00D143B9"/>
    <w:rsid w:val="00D66FA2"/>
    <w:rsid w:val="00D74A32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2FF0"/>
  <w15:chartTrackingRefBased/>
  <w15:docId w15:val="{1177FAE8-9EC0-4264-B7FA-31D6577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Jakima</dc:creator>
  <cp:keywords/>
  <dc:description/>
  <cp:lastModifiedBy>Piotr Jakima</cp:lastModifiedBy>
  <cp:revision>20</cp:revision>
  <dcterms:created xsi:type="dcterms:W3CDTF">2023-05-18T18:10:00Z</dcterms:created>
  <dcterms:modified xsi:type="dcterms:W3CDTF">2023-05-19T08:07:00Z</dcterms:modified>
</cp:coreProperties>
</file>